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111"/>
      </w:tblGrid>
      <w:tr w:rsidR="00182E3D" w:rsidRPr="00FE071D" w14:paraId="34421AB4" w14:textId="77777777" w:rsidTr="00042A89">
        <w:trPr>
          <w:jc w:val="center"/>
        </w:trPr>
        <w:tc>
          <w:tcPr>
            <w:tcW w:w="4077" w:type="dxa"/>
          </w:tcPr>
          <w:p w14:paraId="1C8D92FA" w14:textId="0A730B25" w:rsidR="00EF55BA" w:rsidRDefault="00EF55BA" w:rsidP="0068360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55BA">
              <w:rPr>
                <w:rFonts w:ascii="Times New Roman" w:hAnsi="Times New Roman"/>
                <w:b/>
                <w:sz w:val="26"/>
                <w:szCs w:val="26"/>
              </w:rPr>
              <w:t xml:space="preserve">CÔNG TY </w:t>
            </w:r>
            <w:r w:rsidR="0068360C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  <w:p w14:paraId="2731DDD5" w14:textId="5D86EF0C" w:rsidR="00182E3D" w:rsidRPr="00FE071D" w:rsidRDefault="00182E3D" w:rsidP="00A0049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71D">
              <w:rPr>
                <w:rFonts w:ascii="Times New Roman" w:hAnsi="Times New Roman"/>
                <w:sz w:val="26"/>
                <w:szCs w:val="26"/>
              </w:rPr>
              <w:t>----------</w:t>
            </w:r>
          </w:p>
          <w:p w14:paraId="3F17FB1D" w14:textId="2E5331AF" w:rsidR="00182E3D" w:rsidRPr="00FE071D" w:rsidRDefault="00182E3D" w:rsidP="00A0049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71D">
              <w:rPr>
                <w:rFonts w:ascii="Times New Roman" w:hAnsi="Times New Roman"/>
                <w:sz w:val="26"/>
                <w:szCs w:val="26"/>
              </w:rPr>
              <w:t>Số: …/20</w:t>
            </w:r>
            <w:r w:rsidR="00EF55BA">
              <w:rPr>
                <w:rFonts w:ascii="Times New Roman" w:hAnsi="Times New Roman"/>
                <w:sz w:val="26"/>
                <w:szCs w:val="26"/>
              </w:rPr>
              <w:t>20</w:t>
            </w:r>
            <w:r w:rsidRPr="00FE071D">
              <w:rPr>
                <w:rFonts w:ascii="Times New Roman" w:hAnsi="Times New Roman"/>
                <w:sz w:val="26"/>
                <w:szCs w:val="26"/>
              </w:rPr>
              <w:t>/CV-</w:t>
            </w:r>
            <w:r w:rsidR="00EF55BA">
              <w:rPr>
                <w:rFonts w:ascii="Times New Roman" w:hAnsi="Times New Roman"/>
                <w:sz w:val="26"/>
                <w:szCs w:val="26"/>
              </w:rPr>
              <w:t>DT</w:t>
            </w:r>
          </w:p>
          <w:p w14:paraId="16094CFF" w14:textId="77777777" w:rsidR="00523420" w:rsidRPr="00FE071D" w:rsidRDefault="00FE071D" w:rsidP="00042A89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(V/v</w:t>
            </w:r>
            <w:r w:rsidR="00B3712D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3712D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ộp lại con dấu</w:t>
            </w:r>
            <w:r w:rsidR="00523420" w:rsidRPr="00FE071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6111" w:type="dxa"/>
          </w:tcPr>
          <w:p w14:paraId="7DDB94B8" w14:textId="77777777" w:rsidR="00182E3D" w:rsidRPr="00FE071D" w:rsidRDefault="00182E3D" w:rsidP="00A00490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71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6BE55EFC" w14:textId="77777777" w:rsidR="00182E3D" w:rsidRPr="00FE071D" w:rsidRDefault="00182E3D" w:rsidP="00A00490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71D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5979EB65" w14:textId="77777777" w:rsidR="00182E3D" w:rsidRPr="00FE071D" w:rsidRDefault="00182E3D" w:rsidP="00A0049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71D">
              <w:rPr>
                <w:rFonts w:ascii="Times New Roman" w:hAnsi="Times New Roman"/>
                <w:sz w:val="26"/>
                <w:szCs w:val="26"/>
              </w:rPr>
              <w:t>----------</w:t>
            </w:r>
          </w:p>
          <w:p w14:paraId="354879A7" w14:textId="77777777" w:rsidR="00042A89" w:rsidRDefault="00042A89" w:rsidP="00A00490">
            <w:pPr>
              <w:spacing w:line="312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86FCE17" w14:textId="5252C568" w:rsidR="00182E3D" w:rsidRPr="00FE071D" w:rsidRDefault="00182E3D" w:rsidP="00A00490">
            <w:pPr>
              <w:spacing w:line="312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670736C4" w14:textId="77777777" w:rsidR="008C432E" w:rsidRPr="00FE071D" w:rsidRDefault="008C432E" w:rsidP="00A00490">
      <w:pPr>
        <w:spacing w:line="312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1ACCF311" w14:textId="77777777" w:rsidR="00523420" w:rsidRPr="00FE071D" w:rsidRDefault="00182E3D" w:rsidP="00A00490">
      <w:pPr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FE071D">
        <w:rPr>
          <w:rFonts w:ascii="Times New Roman" w:hAnsi="Times New Roman"/>
          <w:b/>
          <w:sz w:val="26"/>
          <w:szCs w:val="26"/>
          <w:u w:val="single"/>
        </w:rPr>
        <w:t>Kính gửi:</w:t>
      </w:r>
      <w:r w:rsidRPr="00FE071D">
        <w:rPr>
          <w:rFonts w:ascii="Times New Roman" w:hAnsi="Times New Roman"/>
          <w:sz w:val="26"/>
          <w:szCs w:val="26"/>
        </w:rPr>
        <w:t xml:space="preserve"> </w:t>
      </w:r>
      <w:r w:rsidR="00523420" w:rsidRPr="00FE071D">
        <w:rPr>
          <w:rFonts w:ascii="Times New Roman" w:hAnsi="Times New Roman"/>
          <w:bCs/>
          <w:sz w:val="26"/>
          <w:szCs w:val="26"/>
        </w:rPr>
        <w:t xml:space="preserve">Phòng cảnh sát QLHC về TTXH </w:t>
      </w:r>
      <w:r w:rsidR="00A00490" w:rsidRPr="00FE071D">
        <w:rPr>
          <w:rFonts w:ascii="Times New Roman" w:hAnsi="Times New Roman"/>
          <w:bCs/>
          <w:sz w:val="26"/>
          <w:szCs w:val="26"/>
        </w:rPr>
        <w:t>- Công an t</w:t>
      </w:r>
      <w:r w:rsidR="00523420" w:rsidRPr="00FE071D">
        <w:rPr>
          <w:rFonts w:ascii="Times New Roman" w:hAnsi="Times New Roman"/>
          <w:bCs/>
          <w:sz w:val="26"/>
          <w:szCs w:val="26"/>
        </w:rPr>
        <w:t>hành phố Hà Nội</w:t>
      </w:r>
    </w:p>
    <w:p w14:paraId="4395A24D" w14:textId="5D0EF2F9" w:rsidR="00042A89" w:rsidRPr="00A8453D" w:rsidRDefault="008C432E" w:rsidP="00042A89">
      <w:pPr>
        <w:tabs>
          <w:tab w:val="right" w:leader="dot" w:pos="8472"/>
        </w:tabs>
        <w:spacing w:line="312" w:lineRule="auto"/>
        <w:jc w:val="both"/>
        <w:rPr>
          <w:b/>
          <w:sz w:val="26"/>
          <w:szCs w:val="26"/>
        </w:rPr>
      </w:pPr>
      <w:r w:rsidRPr="00FE071D">
        <w:rPr>
          <w:rFonts w:ascii="Times New Roman" w:hAnsi="Times New Roman"/>
          <w:sz w:val="26"/>
          <w:szCs w:val="26"/>
        </w:rPr>
        <w:t>Tên doanh nghiệp</w:t>
      </w:r>
      <w:r w:rsidR="00182E3D" w:rsidRPr="00FE071D">
        <w:rPr>
          <w:rFonts w:ascii="Times New Roman" w:hAnsi="Times New Roman"/>
          <w:sz w:val="26"/>
          <w:szCs w:val="26"/>
        </w:rPr>
        <w:t>:</w:t>
      </w:r>
      <w:r w:rsidR="00651532" w:rsidRPr="00FE071D">
        <w:rPr>
          <w:rFonts w:ascii="Times New Roman" w:hAnsi="Times New Roman"/>
          <w:sz w:val="26"/>
          <w:szCs w:val="26"/>
        </w:rPr>
        <w:t xml:space="preserve"> </w:t>
      </w:r>
      <w:r w:rsidR="00BF237E" w:rsidRPr="00BF237E">
        <w:rPr>
          <w:b/>
          <w:sz w:val="26"/>
          <w:szCs w:val="26"/>
          <w:shd w:val="clear" w:color="auto" w:fill="FFFFFF"/>
        </w:rPr>
        <w:t xml:space="preserve">CÔNG TY </w:t>
      </w:r>
      <w:r w:rsidR="0068360C">
        <w:rPr>
          <w:b/>
          <w:sz w:val="26"/>
          <w:szCs w:val="26"/>
          <w:shd w:val="clear" w:color="auto" w:fill="FFFFFF"/>
        </w:rPr>
        <w:t>…</w:t>
      </w:r>
    </w:p>
    <w:p w14:paraId="5E80369E" w14:textId="6F62F7DE" w:rsidR="00042A89" w:rsidRPr="00A8453D" w:rsidRDefault="00042A89" w:rsidP="00042A89">
      <w:pPr>
        <w:tabs>
          <w:tab w:val="right" w:leader="dot" w:pos="8640"/>
        </w:tabs>
        <w:spacing w:line="312" w:lineRule="auto"/>
        <w:rPr>
          <w:sz w:val="26"/>
          <w:szCs w:val="26"/>
        </w:rPr>
      </w:pPr>
      <w:r w:rsidRPr="00A8453D">
        <w:rPr>
          <w:sz w:val="26"/>
          <w:szCs w:val="26"/>
        </w:rPr>
        <w:t xml:space="preserve">Mã số doanh nghiệp: </w:t>
      </w:r>
      <w:r w:rsidR="0068360C">
        <w:rPr>
          <w:sz w:val="26"/>
          <w:szCs w:val="26"/>
        </w:rPr>
        <w:t>…</w:t>
      </w:r>
    </w:p>
    <w:p w14:paraId="77BC32A6" w14:textId="54634B40" w:rsidR="00042A89" w:rsidRPr="00A8453D" w:rsidRDefault="00042A89" w:rsidP="00042A89">
      <w:pPr>
        <w:tabs>
          <w:tab w:val="left" w:leader="dot" w:pos="9072"/>
        </w:tabs>
        <w:suppressAutoHyphens/>
        <w:spacing w:line="312" w:lineRule="auto"/>
        <w:jc w:val="both"/>
        <w:rPr>
          <w:sz w:val="26"/>
          <w:szCs w:val="26"/>
          <w:lang w:val="nl-NL"/>
        </w:rPr>
      </w:pPr>
      <w:r w:rsidRPr="00A8453D">
        <w:rPr>
          <w:sz w:val="26"/>
          <w:szCs w:val="26"/>
        </w:rPr>
        <w:t xml:space="preserve">Địa chỉ: </w:t>
      </w:r>
      <w:r w:rsidR="0068360C">
        <w:rPr>
          <w:sz w:val="26"/>
          <w:szCs w:val="26"/>
        </w:rPr>
        <w:t>…</w:t>
      </w:r>
      <w:r w:rsidR="00BF237E" w:rsidRPr="00BF237E">
        <w:rPr>
          <w:sz w:val="26"/>
          <w:szCs w:val="26"/>
        </w:rPr>
        <w:t xml:space="preserve"> phố Tam Trinh, Ph</w:t>
      </w:r>
      <w:r w:rsidR="00BF237E" w:rsidRPr="00BF237E">
        <w:rPr>
          <w:rFonts w:hint="eastAsia"/>
          <w:sz w:val="26"/>
          <w:szCs w:val="26"/>
        </w:rPr>
        <w:t>ư</w:t>
      </w:r>
      <w:r w:rsidR="00BF237E" w:rsidRPr="00BF237E">
        <w:rPr>
          <w:sz w:val="26"/>
          <w:szCs w:val="26"/>
        </w:rPr>
        <w:t>ờng Minh Khai, Quận Hai Bà Tr</w:t>
      </w:r>
      <w:r w:rsidR="00BF237E" w:rsidRPr="00BF237E">
        <w:rPr>
          <w:rFonts w:hint="eastAsia"/>
          <w:sz w:val="26"/>
          <w:szCs w:val="26"/>
        </w:rPr>
        <w:t>ư</w:t>
      </w:r>
      <w:r w:rsidR="00BF237E" w:rsidRPr="00BF237E">
        <w:rPr>
          <w:sz w:val="26"/>
          <w:szCs w:val="26"/>
        </w:rPr>
        <w:t>ng, Thành phố Hà Nội, Việt Nam</w:t>
      </w:r>
    </w:p>
    <w:p w14:paraId="09EFEFB0" w14:textId="004AB304" w:rsidR="00042A89" w:rsidRPr="00A8453D" w:rsidRDefault="00042A89" w:rsidP="00042A89">
      <w:pPr>
        <w:spacing w:line="312" w:lineRule="auto"/>
        <w:ind w:left="4320" w:hanging="4320"/>
        <w:rPr>
          <w:bCs/>
          <w:sz w:val="26"/>
          <w:szCs w:val="26"/>
        </w:rPr>
      </w:pPr>
      <w:r w:rsidRPr="00A8453D">
        <w:rPr>
          <w:sz w:val="26"/>
          <w:szCs w:val="26"/>
        </w:rPr>
        <w:t xml:space="preserve">Đại diện theo pháp luật: </w:t>
      </w:r>
    </w:p>
    <w:p w14:paraId="54CADD45" w14:textId="6B895772" w:rsidR="008C432E" w:rsidRPr="00FE071D" w:rsidRDefault="00523420" w:rsidP="00042A89">
      <w:pPr>
        <w:spacing w:line="312" w:lineRule="auto"/>
        <w:jc w:val="both"/>
        <w:rPr>
          <w:rStyle w:val="Strong"/>
          <w:b w:val="0"/>
          <w:color w:val="000000"/>
          <w:sz w:val="26"/>
          <w:szCs w:val="26"/>
          <w:shd w:val="clear" w:color="auto" w:fill="FFFFFF"/>
        </w:rPr>
      </w:pPr>
      <w:r w:rsidRPr="00FE071D">
        <w:rPr>
          <w:bCs/>
          <w:color w:val="000000"/>
          <w:sz w:val="26"/>
          <w:szCs w:val="26"/>
          <w:shd w:val="clear" w:color="auto" w:fill="FFFFFF"/>
          <w:lang w:val="pt-BR"/>
        </w:rPr>
        <w:t xml:space="preserve">        </w:t>
      </w:r>
      <w:r w:rsidR="00984524" w:rsidRPr="00FE071D">
        <w:rPr>
          <w:bCs/>
          <w:color w:val="000000"/>
          <w:sz w:val="26"/>
          <w:szCs w:val="26"/>
          <w:shd w:val="clear" w:color="auto" w:fill="FFFFFF"/>
          <w:lang w:val="pt-BR"/>
        </w:rPr>
        <w:t xml:space="preserve">  </w:t>
      </w:r>
      <w:r w:rsidRPr="00FE071D">
        <w:rPr>
          <w:bCs/>
          <w:color w:val="000000"/>
          <w:sz w:val="26"/>
          <w:szCs w:val="26"/>
          <w:shd w:val="clear" w:color="auto" w:fill="FFFFFF"/>
          <w:lang w:val="pt-BR"/>
        </w:rPr>
        <w:t xml:space="preserve"> Chúng tôi xin trình bày với Quý cơ quan một việc như sau</w:t>
      </w:r>
      <w:r w:rsidR="00984524" w:rsidRPr="00FE071D">
        <w:rPr>
          <w:bCs/>
          <w:color w:val="000000"/>
          <w:sz w:val="26"/>
          <w:szCs w:val="26"/>
          <w:shd w:val="clear" w:color="auto" w:fill="FFFFFF"/>
          <w:lang w:val="pt-BR"/>
        </w:rPr>
        <w:t>:</w:t>
      </w:r>
      <w:r w:rsidR="00293666">
        <w:rPr>
          <w:bCs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="00F81420" w:rsidRPr="00F81420">
        <w:rPr>
          <w:rStyle w:val="Strong"/>
          <w:color w:val="000000"/>
          <w:sz w:val="26"/>
          <w:szCs w:val="26"/>
          <w:shd w:val="clear" w:color="auto" w:fill="FFFFFF"/>
        </w:rPr>
        <w:t xml:space="preserve">CÔNG TY </w:t>
      </w:r>
      <w:r w:rsidR="0068360C">
        <w:rPr>
          <w:rStyle w:val="Strong"/>
          <w:color w:val="000000"/>
          <w:sz w:val="26"/>
          <w:szCs w:val="26"/>
          <w:shd w:val="clear" w:color="auto" w:fill="FFFFFF"/>
        </w:rPr>
        <w:t>…</w:t>
      </w:r>
      <w:r w:rsidR="00984524"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BA448B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thành lập ngày </w:t>
      </w:r>
      <w:r w:rsidR="00F81420">
        <w:rPr>
          <w:rStyle w:val="Strong"/>
          <w:b w:val="0"/>
          <w:color w:val="000000"/>
          <w:sz w:val="26"/>
          <w:szCs w:val="26"/>
          <w:shd w:val="clear" w:color="auto" w:fill="FFFFFF"/>
        </w:rPr>
        <w:t>11/01/2006</w:t>
      </w:r>
      <w:r w:rsidR="00BA448B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BF4B05">
        <w:rPr>
          <w:rStyle w:val="Strong"/>
          <w:b w:val="0"/>
          <w:color w:val="000000"/>
          <w:sz w:val="26"/>
          <w:szCs w:val="26"/>
          <w:shd w:val="clear" w:color="auto" w:fill="FFFFFF"/>
        </w:rPr>
        <w:t>đã</w:t>
      </w:r>
      <w:r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được</w:t>
      </w:r>
      <w:r w:rsidR="00984524"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Phòng cảnh sát </w:t>
      </w:r>
      <w:r w:rsidR="00984524"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QLHC về TTXH </w:t>
      </w:r>
      <w:r w:rsidR="00FD4A16"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>-</w:t>
      </w:r>
      <w:r w:rsidR="00A00490"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Công an thành phố</w:t>
      </w:r>
      <w:r w:rsidR="00984524"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Hà Nội cấp </w:t>
      </w:r>
      <w:r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con dấu và </w:t>
      </w:r>
      <w:r w:rsidR="00A00490"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>G</w:t>
      </w:r>
      <w:r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>iấy chứng nhận đăng ký mẫu dấu.</w:t>
      </w:r>
      <w:r w:rsidR="00A00490"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AF11E6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Hiện tại, </w:t>
      </w:r>
      <w:r w:rsidR="00A00490" w:rsidRPr="00AF11E6">
        <w:rPr>
          <w:sz w:val="26"/>
          <w:szCs w:val="26"/>
          <w:lang w:val="pt-BR"/>
        </w:rPr>
        <w:t xml:space="preserve">công ty đã </w:t>
      </w:r>
      <w:r w:rsidR="00D84936">
        <w:rPr>
          <w:sz w:val="26"/>
          <w:szCs w:val="26"/>
          <w:lang w:val="pt-BR"/>
        </w:rPr>
        <w:t xml:space="preserve">thất lạc giấy chứng nhận đăng ký mẫu dấu. Chúng tôi đã </w:t>
      </w:r>
      <w:r w:rsidR="00A00490" w:rsidRPr="00AF11E6">
        <w:rPr>
          <w:sz w:val="26"/>
          <w:szCs w:val="26"/>
          <w:lang w:val="pt-BR"/>
        </w:rPr>
        <w:t xml:space="preserve">thực hiện </w:t>
      </w:r>
      <w:r w:rsidR="00D84936">
        <w:rPr>
          <w:sz w:val="26"/>
          <w:szCs w:val="26"/>
          <w:lang w:val="pt-BR"/>
        </w:rPr>
        <w:t xml:space="preserve">xong thủ tục </w:t>
      </w:r>
      <w:r w:rsidR="00A00490" w:rsidRPr="00AF11E6">
        <w:rPr>
          <w:sz w:val="26"/>
          <w:szCs w:val="26"/>
          <w:lang w:val="pt-BR"/>
        </w:rPr>
        <w:t>thay đổi mẫu con dấu mới</w:t>
      </w:r>
      <w:r w:rsidR="00293666" w:rsidRPr="00AF11E6">
        <w:rPr>
          <w:sz w:val="26"/>
          <w:szCs w:val="26"/>
          <w:lang w:val="pt-BR"/>
        </w:rPr>
        <w:t xml:space="preserve"> tại phòng đăng ký kinh doanh thành phố Hà Nội để đăng tải lên hệ thống đăng ký kinh doanh</w:t>
      </w:r>
      <w:r w:rsidR="00293666">
        <w:rPr>
          <w:sz w:val="26"/>
          <w:szCs w:val="26"/>
          <w:lang w:val="pt-BR"/>
        </w:rPr>
        <w:t xml:space="preserve"> quốc gia nên doanh nghiệp không có nhu cầu sử dụng con dấu cũ do công an cấp. </w:t>
      </w:r>
      <w:r w:rsidR="00984524"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Vì vậy, bằng </w:t>
      </w:r>
      <w:r w:rsidR="00293666">
        <w:rPr>
          <w:rStyle w:val="Strong"/>
          <w:b w:val="0"/>
          <w:color w:val="000000"/>
          <w:sz w:val="26"/>
          <w:szCs w:val="26"/>
          <w:shd w:val="clear" w:color="auto" w:fill="FFFFFF"/>
        </w:rPr>
        <w:t>văn bản này</w:t>
      </w:r>
      <w:r w:rsidR="00984524"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này công ty chúng tôi xin đượ</w:t>
      </w:r>
      <w:r w:rsidR="00A00490"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c nộp lại con dấu </w:t>
      </w:r>
      <w:r w:rsidR="00984524"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>đã được cấp cho Quý cơ quan.</w:t>
      </w:r>
    </w:p>
    <w:p w14:paraId="059791F6" w14:textId="77777777" w:rsidR="00651532" w:rsidRPr="00FE071D" w:rsidRDefault="00373EE5" w:rsidP="00A0049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Style w:val="Emphasis"/>
          <w:i w:val="0"/>
          <w:color w:val="000000"/>
          <w:sz w:val="26"/>
          <w:szCs w:val="26"/>
          <w:shd w:val="clear" w:color="auto" w:fill="FFFFFF"/>
        </w:rPr>
      </w:pPr>
      <w:r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>Doanh nghiệp</w:t>
      </w:r>
      <w:r w:rsidR="00651532" w:rsidRPr="00FE071D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cam kết</w:t>
      </w:r>
      <w:r w:rsidR="00651532" w:rsidRPr="00FE071D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 chịu trách nhiệm trước pháp luật về tính chính xác, trung thực của nội dung </w:t>
      </w:r>
      <w:r w:rsidR="008C432E" w:rsidRPr="00FE071D">
        <w:rPr>
          <w:rStyle w:val="Emphasis"/>
          <w:i w:val="0"/>
          <w:color w:val="000000"/>
          <w:sz w:val="26"/>
          <w:szCs w:val="26"/>
          <w:shd w:val="clear" w:color="auto" w:fill="FFFFFF"/>
        </w:rPr>
        <w:t>văn bản</w:t>
      </w:r>
      <w:r w:rsidR="00651532" w:rsidRPr="00FE071D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 này.</w:t>
      </w:r>
      <w:r w:rsidR="00293666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 Xin cảm ơn</w:t>
      </w:r>
      <w:r w:rsidR="00651532" w:rsidRPr="00FE071D">
        <w:rPr>
          <w:rStyle w:val="Emphasis"/>
          <w:i w:val="0"/>
          <w:color w:val="000000"/>
          <w:sz w:val="26"/>
          <w:szCs w:val="26"/>
          <w:shd w:val="clear" w:color="auto" w:fill="FFFFFF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651532" w:rsidRPr="00FE071D" w14:paraId="2309FF91" w14:textId="77777777" w:rsidTr="0068360C">
        <w:trPr>
          <w:trHeight w:val="1334"/>
        </w:trPr>
        <w:tc>
          <w:tcPr>
            <w:tcW w:w="5094" w:type="dxa"/>
          </w:tcPr>
          <w:p w14:paraId="22C74171" w14:textId="77777777" w:rsidR="00651532" w:rsidRPr="00FE071D" w:rsidRDefault="00651532" w:rsidP="00A00490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94" w:type="dxa"/>
          </w:tcPr>
          <w:p w14:paraId="662A07E4" w14:textId="757D90CA" w:rsidR="00364D5E" w:rsidRDefault="00364D5E" w:rsidP="00A0049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071D">
              <w:rPr>
                <w:rFonts w:ascii="Times New Roman" w:hAnsi="Times New Roman"/>
                <w:i/>
                <w:sz w:val="26"/>
                <w:szCs w:val="26"/>
              </w:rPr>
              <w:t>Hà Nội, ngày … tháng …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  <w:p w14:paraId="512652EF" w14:textId="4C6BFF32" w:rsidR="00651532" w:rsidRPr="00FE071D" w:rsidRDefault="00651532" w:rsidP="00A0049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071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14:paraId="46486E38" w14:textId="77777777" w:rsidR="00651532" w:rsidRPr="00FE071D" w:rsidRDefault="00651532" w:rsidP="00A0049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071D">
              <w:rPr>
                <w:rFonts w:ascii="Times New Roman" w:hAnsi="Times New Roman"/>
                <w:b/>
                <w:bCs/>
                <w:sz w:val="26"/>
                <w:szCs w:val="26"/>
              </w:rPr>
              <w:t>CỦA DOANH NGHIỆP</w:t>
            </w:r>
          </w:p>
          <w:p w14:paraId="474E546F" w14:textId="11EE03A4" w:rsidR="00651532" w:rsidRPr="00FE071D" w:rsidRDefault="00651532" w:rsidP="0068360C">
            <w:pPr>
              <w:spacing w:line="31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071D">
              <w:rPr>
                <w:rFonts w:ascii="Times New Roman" w:hAnsi="Times New Roman"/>
                <w:sz w:val="26"/>
                <w:szCs w:val="26"/>
              </w:rPr>
              <w:t>(</w:t>
            </w:r>
            <w:r w:rsidR="004D09A4" w:rsidRPr="00FE071D">
              <w:rPr>
                <w:rFonts w:ascii="Times New Roman" w:hAnsi="Times New Roman"/>
                <w:i/>
                <w:iCs/>
                <w:sz w:val="26"/>
                <w:szCs w:val="26"/>
              </w:rPr>
              <w:t>Ký, đóng dấu</w:t>
            </w:r>
            <w:r w:rsidRPr="00FE071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519E1DF7" w14:textId="77777777" w:rsidR="00182E3D" w:rsidRPr="00FE071D" w:rsidRDefault="00182E3D" w:rsidP="00A00490">
      <w:pPr>
        <w:spacing w:line="312" w:lineRule="auto"/>
        <w:rPr>
          <w:rFonts w:ascii="Times New Roman" w:hAnsi="Times New Roman"/>
          <w:sz w:val="26"/>
          <w:szCs w:val="26"/>
        </w:rPr>
      </w:pPr>
    </w:p>
    <w:sectPr w:rsidR="00182E3D" w:rsidRPr="00FE071D" w:rsidSect="00182E3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5E"/>
    <w:rsid w:val="0003431C"/>
    <w:rsid w:val="00042A89"/>
    <w:rsid w:val="00182E3D"/>
    <w:rsid w:val="001F64E5"/>
    <w:rsid w:val="00217769"/>
    <w:rsid w:val="0024105E"/>
    <w:rsid w:val="00293666"/>
    <w:rsid w:val="00364D5E"/>
    <w:rsid w:val="00373EE5"/>
    <w:rsid w:val="0038006A"/>
    <w:rsid w:val="003A65E3"/>
    <w:rsid w:val="003D3A50"/>
    <w:rsid w:val="003F71EB"/>
    <w:rsid w:val="004C48D4"/>
    <w:rsid w:val="004D09A4"/>
    <w:rsid w:val="00523420"/>
    <w:rsid w:val="00615430"/>
    <w:rsid w:val="006404DB"/>
    <w:rsid w:val="00651532"/>
    <w:rsid w:val="0068360C"/>
    <w:rsid w:val="00727DAA"/>
    <w:rsid w:val="00772262"/>
    <w:rsid w:val="00811E13"/>
    <w:rsid w:val="0088361F"/>
    <w:rsid w:val="008868BB"/>
    <w:rsid w:val="00891144"/>
    <w:rsid w:val="008C432E"/>
    <w:rsid w:val="00984524"/>
    <w:rsid w:val="00A00490"/>
    <w:rsid w:val="00AD4008"/>
    <w:rsid w:val="00AF11E6"/>
    <w:rsid w:val="00B20CF7"/>
    <w:rsid w:val="00B3712D"/>
    <w:rsid w:val="00B60A4F"/>
    <w:rsid w:val="00BA18AF"/>
    <w:rsid w:val="00BA448B"/>
    <w:rsid w:val="00BF237E"/>
    <w:rsid w:val="00BF4B05"/>
    <w:rsid w:val="00C17DD0"/>
    <w:rsid w:val="00C94576"/>
    <w:rsid w:val="00C949B5"/>
    <w:rsid w:val="00D06101"/>
    <w:rsid w:val="00D41C83"/>
    <w:rsid w:val="00D84936"/>
    <w:rsid w:val="00EE2098"/>
    <w:rsid w:val="00EF55BA"/>
    <w:rsid w:val="00F81420"/>
    <w:rsid w:val="00FD4A16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6242"/>
  <w15:docId w15:val="{05366B37-F837-4E66-8715-28E39D8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3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2E3D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182E3D"/>
    <w:rPr>
      <w:rFonts w:ascii="VNI-Times" w:eastAsia="Times New Roman" w:hAnsi="VNI-Times" w:cs="Times New Roman"/>
      <w:b/>
      <w:bCs/>
      <w:sz w:val="40"/>
      <w:szCs w:val="24"/>
    </w:rPr>
  </w:style>
  <w:style w:type="table" w:styleId="TableGrid">
    <w:name w:val="Table Grid"/>
    <w:basedOn w:val="TableNormal"/>
    <w:uiPriority w:val="59"/>
    <w:rsid w:val="0018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2E3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51532"/>
    <w:rPr>
      <w:b/>
      <w:bCs/>
    </w:rPr>
  </w:style>
  <w:style w:type="character" w:styleId="Emphasis">
    <w:name w:val="Emphasis"/>
    <w:basedOn w:val="DefaultParagraphFont"/>
    <w:uiPriority w:val="20"/>
    <w:qFormat/>
    <w:rsid w:val="00651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AZLAW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Tiến Đạt Nguyễn</cp:lastModifiedBy>
  <cp:revision>47</cp:revision>
  <dcterms:created xsi:type="dcterms:W3CDTF">2018-11-15T07:08:00Z</dcterms:created>
  <dcterms:modified xsi:type="dcterms:W3CDTF">2021-08-05T09:52:00Z</dcterms:modified>
</cp:coreProperties>
</file>